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FD63" w14:textId="77777777" w:rsidR="006E161F" w:rsidRDefault="00FE6930" w:rsidP="00034F01">
      <w:pPr>
        <w:spacing w:line="240" w:lineRule="auto"/>
        <w:rPr>
          <w:color w:val="0A1F44"/>
        </w:rPr>
      </w:pPr>
      <w:r w:rsidRPr="00467EA9">
        <w:rPr>
          <w:b/>
          <w:noProof/>
          <w:color w:val="0A1F44"/>
          <w:sz w:val="36"/>
        </w:rPr>
        <w:drawing>
          <wp:inline distT="0" distB="0" distL="0" distR="0" wp14:anchorId="554F71E3" wp14:editId="4C5FEBE5">
            <wp:extent cx="2266950" cy="933543"/>
            <wp:effectExtent l="0" t="0" r="0" b="0"/>
            <wp:docPr id="2090390170" name="Picture 1" descr="A black background with blue and black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390170" name="Picture 1" descr="A black background with blue and black shap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3088" cy="977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D6F7B" w14:textId="77777777" w:rsidR="00034F01" w:rsidRDefault="00034F01" w:rsidP="00034F01">
      <w:pPr>
        <w:spacing w:line="240" w:lineRule="auto"/>
        <w:rPr>
          <w:color w:val="0A1F44"/>
        </w:rPr>
      </w:pPr>
    </w:p>
    <w:p w14:paraId="638F47DF" w14:textId="77777777" w:rsidR="00F65DCD" w:rsidRDefault="00FE6930" w:rsidP="00034F01">
      <w:pPr>
        <w:spacing w:after="0" w:line="240" w:lineRule="auto"/>
        <w:rPr>
          <w:b/>
          <w:color w:val="0A1F44"/>
          <w:sz w:val="44"/>
        </w:rPr>
      </w:pPr>
      <w:r>
        <w:rPr>
          <w:b/>
          <w:color w:val="0A1F44"/>
          <w:sz w:val="44"/>
        </w:rPr>
        <w:t>Intent First Virtual Agent Assessment</w:t>
      </w:r>
    </w:p>
    <w:p w14:paraId="3D520269" w14:textId="03D75622" w:rsidR="00FE6930" w:rsidRDefault="00F65DCD" w:rsidP="00034F01">
      <w:pPr>
        <w:spacing w:after="0" w:line="240" w:lineRule="auto"/>
        <w:rPr>
          <w:b/>
          <w:color w:val="0A1F44"/>
          <w:sz w:val="44"/>
        </w:rPr>
      </w:pPr>
      <w:r w:rsidRPr="00F65DCD">
        <w:rPr>
          <w:rFonts w:cs="Segoe UI"/>
          <w:color w:val="0F4761" w:themeColor="accent1" w:themeShade="BF"/>
          <w:sz w:val="40"/>
        </w:rPr>
        <w:t>(Quick Questions)</w:t>
      </w:r>
    </w:p>
    <w:p w14:paraId="3EF6A8F0" w14:textId="77777777" w:rsidR="00F65DCD" w:rsidRPr="00F65DCD" w:rsidRDefault="00F65DCD" w:rsidP="00034F01">
      <w:pPr>
        <w:spacing w:after="0" w:line="240" w:lineRule="auto"/>
        <w:rPr>
          <w:b/>
          <w:color w:val="0A1F44"/>
        </w:rPr>
      </w:pPr>
    </w:p>
    <w:p w14:paraId="6142ABB5" w14:textId="3C8C7053" w:rsidR="00FE6930" w:rsidRDefault="00FE6930" w:rsidP="00034F01">
      <w:pPr>
        <w:spacing w:line="240" w:lineRule="auto"/>
        <w:rPr>
          <w:color w:val="000000"/>
          <w:sz w:val="27"/>
          <w:szCs w:val="27"/>
        </w:rPr>
      </w:pPr>
      <w:r w:rsidRPr="00FE6930">
        <w:rPr>
          <w:color w:val="000000"/>
          <w:sz w:val="27"/>
          <w:szCs w:val="27"/>
        </w:rPr>
        <w:t xml:space="preserve">A short conversation starter to help you clarify where to begin with a virtual </w:t>
      </w:r>
      <w:r w:rsidR="00F324CB">
        <w:rPr>
          <w:color w:val="000000"/>
          <w:sz w:val="27"/>
          <w:szCs w:val="27"/>
        </w:rPr>
        <w:t>agent</w:t>
      </w:r>
      <w:r w:rsidRPr="00FE6930">
        <w:rPr>
          <w:color w:val="000000"/>
          <w:sz w:val="27"/>
          <w:szCs w:val="27"/>
        </w:rPr>
        <w:t>, and what “better” should look like for your organisation.</w:t>
      </w:r>
    </w:p>
    <w:p w14:paraId="7A6E2303" w14:textId="77777777" w:rsidR="00F65DCD" w:rsidRPr="00467EA9" w:rsidRDefault="00F65DCD" w:rsidP="00034F01">
      <w:pPr>
        <w:pStyle w:val="Heading1"/>
        <w:spacing w:line="240" w:lineRule="auto"/>
        <w:rPr>
          <w:rFonts w:asciiTheme="minorHAnsi" w:hAnsiTheme="minorHAnsi" w:cs="Segoe UI"/>
        </w:rPr>
      </w:pPr>
      <w:r w:rsidRPr="00467EA9">
        <w:rPr>
          <w:rFonts w:asciiTheme="minorHAnsi" w:hAnsiTheme="minorHAnsi" w:cs="Segoe UI"/>
        </w:rPr>
        <w:t>Introduction</w:t>
      </w:r>
    </w:p>
    <w:p w14:paraId="6E421FCD" w14:textId="7F2BFFEC" w:rsidR="00F65DCD" w:rsidRPr="00FE6930" w:rsidRDefault="00F65DCD" w:rsidP="00034F01">
      <w:pPr>
        <w:spacing w:line="240" w:lineRule="auto"/>
        <w:rPr>
          <w:rFonts w:cs="Segoe UI"/>
        </w:rPr>
      </w:pPr>
      <w:r w:rsidRPr="00FE6930">
        <w:rPr>
          <w:rFonts w:cs="Segoe UI"/>
        </w:rPr>
        <w:t>Most organisations do not need more topics. They need a clearer starting point.</w:t>
      </w:r>
    </w:p>
    <w:p w14:paraId="77771803" w14:textId="77777777" w:rsidR="00F65DCD" w:rsidRPr="00FE6930" w:rsidRDefault="00F65DCD" w:rsidP="00034F01">
      <w:pPr>
        <w:pStyle w:val="ListParagraph"/>
        <w:numPr>
          <w:ilvl w:val="0"/>
          <w:numId w:val="2"/>
        </w:numPr>
        <w:spacing w:line="240" w:lineRule="auto"/>
        <w:rPr>
          <w:rFonts w:cs="Segoe UI"/>
        </w:rPr>
      </w:pPr>
      <w:r>
        <w:rPr>
          <w:rFonts w:cs="Segoe UI"/>
        </w:rPr>
        <w:t>I</w:t>
      </w:r>
      <w:r w:rsidRPr="00FE6930">
        <w:rPr>
          <w:rFonts w:cs="Segoe UI"/>
        </w:rPr>
        <w:t>dentify whether you are best suited to the Start or Improve pathway</w:t>
      </w:r>
    </w:p>
    <w:p w14:paraId="2EE11484" w14:textId="77777777" w:rsidR="00F65DCD" w:rsidRPr="00FE6930" w:rsidRDefault="00F65DCD" w:rsidP="00034F01">
      <w:pPr>
        <w:pStyle w:val="ListParagraph"/>
        <w:numPr>
          <w:ilvl w:val="0"/>
          <w:numId w:val="2"/>
        </w:numPr>
        <w:spacing w:line="240" w:lineRule="auto"/>
        <w:rPr>
          <w:rFonts w:cs="Segoe UI"/>
        </w:rPr>
      </w:pPr>
      <w:r>
        <w:rPr>
          <w:rFonts w:cs="Segoe UI"/>
        </w:rPr>
        <w:t>S</w:t>
      </w:r>
      <w:r w:rsidRPr="00FE6930">
        <w:rPr>
          <w:rFonts w:cs="Segoe UI"/>
        </w:rPr>
        <w:t>urface the outcomes and friction points that matter most</w:t>
      </w:r>
    </w:p>
    <w:p w14:paraId="0BDCD550" w14:textId="77777777" w:rsidR="00F65DCD" w:rsidRPr="00FE6930" w:rsidRDefault="00F65DCD" w:rsidP="00034F01">
      <w:pPr>
        <w:pStyle w:val="ListParagraph"/>
        <w:numPr>
          <w:ilvl w:val="0"/>
          <w:numId w:val="2"/>
        </w:numPr>
        <w:spacing w:line="240" w:lineRule="auto"/>
        <w:rPr>
          <w:rFonts w:cs="Segoe UI"/>
        </w:rPr>
      </w:pPr>
      <w:r>
        <w:rPr>
          <w:rFonts w:cs="Segoe UI"/>
        </w:rPr>
        <w:t>H</w:t>
      </w:r>
      <w:r w:rsidRPr="00FE6930">
        <w:rPr>
          <w:rFonts w:cs="Segoe UI"/>
        </w:rPr>
        <w:t>ighlight the first few journeys worth prioritising</w:t>
      </w:r>
    </w:p>
    <w:p w14:paraId="589745C6" w14:textId="5E46F48D" w:rsidR="00F65DCD" w:rsidRDefault="00F65DCD" w:rsidP="00034F01">
      <w:pPr>
        <w:spacing w:line="240" w:lineRule="auto"/>
        <w:rPr>
          <w:rFonts w:cs="Segoe UI"/>
        </w:rPr>
      </w:pPr>
      <w:r w:rsidRPr="00FE6930">
        <w:rPr>
          <w:rFonts w:cs="Segoe UI"/>
        </w:rPr>
        <w:t>You can complete this without data or inside knowledge. If you do have analytics or extracts, we can use them later.</w:t>
      </w:r>
    </w:p>
    <w:p w14:paraId="492D4427" w14:textId="78568DE0" w:rsidR="00FE6930" w:rsidRPr="00467EA9" w:rsidRDefault="00F65DCD" w:rsidP="00034F01">
      <w:pPr>
        <w:spacing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DB41A" wp14:editId="7767EED5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3238500" cy="0"/>
                <wp:effectExtent l="0" t="0" r="12700" b="12700"/>
                <wp:wrapNone/>
                <wp:docPr id="137155626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DD1A0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255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" strokecolor="#ffc000" strokeweight=".5pt">
                <v:stroke joinstyle="miter"/>
              </v:line>
            </w:pict>
          </mc:Fallback>
        </mc:AlternateContent>
      </w:r>
    </w:p>
    <w:p w14:paraId="62914CAA" w14:textId="77777777" w:rsidR="002311D2" w:rsidRPr="00F860DF" w:rsidRDefault="002311D2" w:rsidP="00AF6798">
      <w:pPr>
        <w:pStyle w:val="Heading1"/>
        <w:rPr>
          <w:rFonts w:asciiTheme="minorHAnsi" w:hAnsiTheme="minorHAnsi" w:cs="Segoe UI"/>
          <w:sz w:val="36"/>
          <w:szCs w:val="36"/>
        </w:rPr>
      </w:pPr>
      <w:r w:rsidRPr="00F860DF">
        <w:rPr>
          <w:rFonts w:asciiTheme="minorHAnsi" w:hAnsiTheme="minorHAnsi" w:cs="Segoe UI"/>
          <w:sz w:val="36"/>
          <w:szCs w:val="36"/>
        </w:rPr>
        <w:t>Step 1: Choose your starting point</w:t>
      </w:r>
    </w:p>
    <w:p w14:paraId="7B36F7B0" w14:textId="11768470" w:rsidR="002311D2" w:rsidRDefault="002311D2" w:rsidP="00034F01">
      <w:pPr>
        <w:spacing w:line="240" w:lineRule="auto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Start (Intent Snapshot) - We are starting out, still email</w:t>
      </w:r>
      <w:r w:rsidR="00A96A8A">
        <w:t>-</w:t>
      </w:r>
      <w:r>
        <w:t xml:space="preserve"> and portal</w:t>
      </w:r>
      <w:r w:rsidR="00A96A8A">
        <w:t xml:space="preserve">-heavy, </w:t>
      </w:r>
      <w:r>
        <w:t>and want to launch the right first journeys.</w:t>
      </w:r>
    </w:p>
    <w:p w14:paraId="06C9044A" w14:textId="53C2D38D" w:rsidR="002311D2" w:rsidRDefault="002311D2" w:rsidP="00034F01">
      <w:pPr>
        <w:spacing w:line="240" w:lineRule="auto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Improve (VA Health Check) - We already have a virtual agent, but it is underutilised, </w:t>
      </w:r>
      <w:r w:rsidR="00D9369E" w:rsidRPr="00D9369E">
        <w:t>adoption or trust is low, or it feels stale</w:t>
      </w:r>
      <w:r w:rsidR="00C453A2">
        <w:t>.</w:t>
      </w:r>
    </w:p>
    <w:p w14:paraId="56697649" w14:textId="46F7BD32" w:rsidR="00AF6798" w:rsidRPr="00AF6798" w:rsidRDefault="002311D2" w:rsidP="00AF6798">
      <w:pPr>
        <w:pStyle w:val="Heading2"/>
        <w:spacing w:before="200" w:after="0" w:line="240" w:lineRule="auto"/>
        <w:ind w:left="400" w:hanging="400"/>
      </w:pPr>
      <w:r>
        <w:t>Organisation size</w:t>
      </w:r>
      <w:r w:rsidR="007500A1">
        <w:t xml:space="preserve"> (</w:t>
      </w:r>
      <w:r w:rsidR="003B2A61">
        <w:t>optional)</w:t>
      </w:r>
    </w:p>
    <w:p w14:paraId="2295BE87" w14:textId="077D5723" w:rsidR="004763B8" w:rsidRDefault="002311D2" w:rsidP="00034F01">
      <w:pPr>
        <w:spacing w:line="240" w:lineRule="aut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Under 500  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500 - 2,000  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2,000 - 10,000  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10,000+ 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Not sure</w:t>
      </w:r>
    </w:p>
    <w:p w14:paraId="2AA6CC36" w14:textId="77777777" w:rsidR="00473738" w:rsidRDefault="004763B8" w:rsidP="003626F3">
      <w:pPr>
        <w:spacing w:line="240" w:lineRule="auto"/>
        <w:rPr>
          <w:rFonts w:cs="Segoe UI"/>
        </w:rPr>
      </w:pPr>
      <w:r>
        <w:rPr>
          <w:rFonts w:cs="Segoe U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4704E" wp14:editId="7D08EE65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905500" cy="0"/>
                <wp:effectExtent l="0" t="0" r="12700" b="12700"/>
                <wp:wrapNone/>
                <wp:docPr id="67625663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C2F0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95pt" to="465pt,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" strokecolor="#ffc000" strokeweight=".5pt">
                <v:stroke joinstyle="miter"/>
              </v:line>
            </w:pict>
          </mc:Fallback>
        </mc:AlternateContent>
      </w:r>
    </w:p>
    <w:p w14:paraId="3F204118" w14:textId="122EDB7C" w:rsidR="00FE6930" w:rsidRPr="00473738" w:rsidRDefault="00FE6930" w:rsidP="00473738">
      <w:pPr>
        <w:pStyle w:val="Heading1"/>
        <w:spacing w:line="240" w:lineRule="auto"/>
        <w:rPr>
          <w:rFonts w:asciiTheme="minorHAnsi" w:hAnsiTheme="minorHAnsi" w:cs="Segoe UI"/>
          <w:sz w:val="36"/>
          <w:szCs w:val="36"/>
        </w:rPr>
      </w:pPr>
      <w:r w:rsidRPr="00473738">
        <w:rPr>
          <w:rFonts w:asciiTheme="minorHAnsi" w:hAnsiTheme="minorHAnsi" w:cs="Segoe UI"/>
          <w:sz w:val="36"/>
          <w:szCs w:val="36"/>
        </w:rPr>
        <w:t>Step 2: Quick questions</w:t>
      </w:r>
    </w:p>
    <w:p w14:paraId="16DCE78F" w14:textId="74E42975" w:rsidR="00FE6930" w:rsidRDefault="00FE6930" w:rsidP="00034F01">
      <w:pPr>
        <w:pStyle w:val="Heading2"/>
        <w:spacing w:before="200" w:after="0" w:line="240" w:lineRule="auto"/>
      </w:pPr>
      <w:r>
        <w:t>Goals and outcomes</w:t>
      </w:r>
    </w:p>
    <w:p w14:paraId="1BD35E9C" w14:textId="0D7FAF2F" w:rsidR="00457513" w:rsidRDefault="00457513" w:rsidP="00FA444A">
      <w:pPr>
        <w:framePr w:w="8806" w:h="1390" w:hSpace="180" w:wrap="around" w:vAnchor="text" w:hAnchor="page" w:x="1516" w:y="4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instrText xml:space="preserve"> FORMTEXT </w:instrText>
      </w:r>
      <w:r>
        <w:fldChar w:fldCharType="separate"/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>
        <w:fldChar w:fldCharType="end"/>
      </w:r>
      <w:bookmarkEnd w:id="0"/>
    </w:p>
    <w:p w14:paraId="45D705E4" w14:textId="38074501" w:rsidR="00473738" w:rsidRDefault="00FE6930" w:rsidP="00034F01">
      <w:pPr>
        <w:pStyle w:val="ListParagraph"/>
        <w:numPr>
          <w:ilvl w:val="0"/>
          <w:numId w:val="3"/>
        </w:numPr>
        <w:spacing w:line="240" w:lineRule="auto"/>
      </w:pPr>
      <w:r>
        <w:t>In one sentence, what would a better “get help” experience feel like for users?</w:t>
      </w:r>
    </w:p>
    <w:p w14:paraId="0C97D834" w14:textId="77ABDB9E" w:rsidR="00B834BF" w:rsidRDefault="00B834BF" w:rsidP="00034F01">
      <w:pPr>
        <w:pStyle w:val="ListParagraph"/>
        <w:numPr>
          <w:ilvl w:val="0"/>
          <w:numId w:val="3"/>
        </w:numPr>
        <w:spacing w:line="240" w:lineRule="auto"/>
      </w:pPr>
      <w:r>
        <w:lastRenderedPageBreak/>
        <w:t>Which outcomes matter most right now? (Pick up to three)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052F5" w14:paraId="4E932FC2" w14:textId="77777777" w:rsidTr="00F052F5">
        <w:tc>
          <w:tcPr>
            <w:tcW w:w="4508" w:type="dxa"/>
          </w:tcPr>
          <w:p w14:paraId="006133A4" w14:textId="6E3AA1B2" w:rsidR="00F052F5" w:rsidRDefault="00F052F5" w:rsidP="00F052F5">
            <w:pPr>
              <w:spacing w:line="240" w:lineRule="auto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Reduced user effort</w:t>
            </w:r>
          </w:p>
          <w:p w14:paraId="2C06B94D" w14:textId="4C3F26D9" w:rsidR="00F052F5" w:rsidRDefault="00F052F5" w:rsidP="00F052F5">
            <w:pPr>
              <w:spacing w:line="240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Faster completion time</w:t>
            </w:r>
          </w:p>
          <w:p w14:paraId="18FF8496" w14:textId="0EBCA2B3" w:rsidR="00F052F5" w:rsidRDefault="00F052F5" w:rsidP="00F052F5">
            <w:pPr>
              <w:spacing w:line="240" w:lineRule="auto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Fewer emails and calls</w:t>
            </w:r>
          </w:p>
          <w:p w14:paraId="591AA4B1" w14:textId="0CE0C656" w:rsidR="00F052F5" w:rsidRDefault="00F052F5" w:rsidP="00F052F5">
            <w:pPr>
              <w:spacing w:line="240" w:lineRule="auto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Fewer escalations and rework</w:t>
            </w:r>
          </w:p>
        </w:tc>
        <w:tc>
          <w:tcPr>
            <w:tcW w:w="4508" w:type="dxa"/>
          </w:tcPr>
          <w:p w14:paraId="24FABE04" w14:textId="09C5C87C" w:rsidR="00F052F5" w:rsidRDefault="00F052F5" w:rsidP="00F052F5">
            <w:pPr>
              <w:spacing w:line="240" w:lineRule="auto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Better knowledge use</w:t>
            </w:r>
          </w:p>
          <w:p w14:paraId="42587851" w14:textId="01376C57" w:rsidR="00F052F5" w:rsidRDefault="00F052F5" w:rsidP="00F052F5">
            <w:pPr>
              <w:spacing w:line="240" w:lineRule="auto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Better visibility and status</w:t>
            </w:r>
          </w:p>
          <w:p w14:paraId="570CA599" w14:textId="3A275BC0" w:rsidR="00F052F5" w:rsidRDefault="00F052F5" w:rsidP="00F052F5">
            <w:pPr>
              <w:spacing w:line="240" w:lineRule="auto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Higher trust (people choose this first)</w:t>
            </w:r>
          </w:p>
          <w:p w14:paraId="6E2CFA82" w14:textId="77777777" w:rsidR="00F052F5" w:rsidRDefault="00F052F5" w:rsidP="00F052F5">
            <w:pPr>
              <w:spacing w:line="240" w:lineRule="auto"/>
            </w:pPr>
          </w:p>
        </w:tc>
      </w:tr>
    </w:tbl>
    <w:p w14:paraId="4EFA826D" w14:textId="7C89D3BB" w:rsidR="00DF5A97" w:rsidRDefault="00E91473" w:rsidP="00DF5A97">
      <w:pPr>
        <w:pStyle w:val="ListParagraph"/>
        <w:numPr>
          <w:ilvl w:val="0"/>
          <w:numId w:val="3"/>
        </w:numPr>
        <w:spacing w:line="360" w:lineRule="auto"/>
      </w:pPr>
      <w:r>
        <w:t>What are the top three complaints you hear today (in their words)?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6E04" w14:paraId="2206D911" w14:textId="77777777" w:rsidTr="00DF5A97">
        <w:trPr>
          <w:trHeight w:val="637"/>
        </w:trPr>
        <w:tc>
          <w:tcPr>
            <w:tcW w:w="9016" w:type="dxa"/>
          </w:tcPr>
          <w:p w14:paraId="2E34289D" w14:textId="4A6C0E58" w:rsidR="00286E04" w:rsidRDefault="00DF5A97" w:rsidP="00286E04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instrText xml:space="preserve"> FORMTEXT </w:instrText>
            </w:r>
            <w:r>
              <w:fldChar w:fldCharType="separate"/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86E04" w14:paraId="62457DD1" w14:textId="77777777" w:rsidTr="00DF5A97">
        <w:trPr>
          <w:trHeight w:val="547"/>
        </w:trPr>
        <w:tc>
          <w:tcPr>
            <w:tcW w:w="9016" w:type="dxa"/>
          </w:tcPr>
          <w:p w14:paraId="7BC22655" w14:textId="3096ACD4" w:rsidR="00286E04" w:rsidRDefault="00DF5A97" w:rsidP="00DF5A97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instrText xml:space="preserve"> FORMTEXT </w:instrText>
            </w:r>
            <w:r>
              <w:fldChar w:fldCharType="separate"/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286E04" w14:paraId="45190AB7" w14:textId="77777777" w:rsidTr="00DF5A97">
        <w:trPr>
          <w:trHeight w:val="569"/>
        </w:trPr>
        <w:tc>
          <w:tcPr>
            <w:tcW w:w="9016" w:type="dxa"/>
          </w:tcPr>
          <w:p w14:paraId="1EF8AD32" w14:textId="7C6944B0" w:rsidR="00286E04" w:rsidRDefault="00DF5A97" w:rsidP="00DF5A97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547BC7E4" w14:textId="77777777" w:rsidR="00286E04" w:rsidRDefault="00286E04" w:rsidP="00DF5A97">
      <w:pPr>
        <w:spacing w:line="600" w:lineRule="auto"/>
      </w:pPr>
    </w:p>
    <w:p w14:paraId="63ECA07D" w14:textId="169C9C6D" w:rsidR="00E91473" w:rsidRDefault="00E91473" w:rsidP="005061C1">
      <w:pPr>
        <w:pStyle w:val="Heading2"/>
        <w:spacing w:before="200" w:after="0" w:line="240" w:lineRule="auto"/>
      </w:pPr>
      <w:r>
        <w:t>Where users start today</w:t>
      </w:r>
    </w:p>
    <w:p w14:paraId="02E6F72F" w14:textId="4DE2A55D" w:rsidR="00E91473" w:rsidRDefault="00E91473" w:rsidP="00034F01">
      <w:pPr>
        <w:pStyle w:val="ListParagraph"/>
        <w:numPr>
          <w:ilvl w:val="0"/>
          <w:numId w:val="3"/>
        </w:numPr>
        <w:spacing w:line="240" w:lineRule="auto"/>
      </w:pPr>
      <w:r>
        <w:t>Where do requests start today? (Pick all that apply)</w:t>
      </w:r>
    </w:p>
    <w:p w14:paraId="67A57B9F" w14:textId="4BD589F9" w:rsidR="00556C1D" w:rsidRDefault="00E91473" w:rsidP="00034F01">
      <w:pPr>
        <w:spacing w:line="240" w:lineRule="auto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6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</w:t>
      </w:r>
      <w:r w:rsidRPr="00E91473">
        <w:t>Email</w:t>
      </w:r>
      <w:r>
        <w:t xml:space="preserve">  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7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</w:t>
      </w:r>
      <w:r w:rsidRPr="00E91473">
        <w:t>Phone</w:t>
      </w:r>
      <w:r>
        <w:t xml:space="preserve">   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</w:t>
      </w:r>
      <w:r w:rsidRPr="00E91473">
        <w:t>Portal</w:t>
      </w:r>
      <w:r>
        <w:t xml:space="preserve">   </w:t>
      </w:r>
    </w:p>
    <w:p w14:paraId="3B706E80" w14:textId="3A314BFC" w:rsidR="00E91473" w:rsidRDefault="00E91473" w:rsidP="00034F01">
      <w:pPr>
        <w:spacing w:line="240" w:lineRule="auto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</w:t>
      </w:r>
      <w:r w:rsidRPr="00E91473">
        <w:t>Microsof</w:t>
      </w:r>
      <w:r>
        <w:t xml:space="preserve">t </w:t>
      </w:r>
      <w:r w:rsidRPr="00E91473">
        <w:t>Teams</w:t>
      </w:r>
      <w:r>
        <w:t xml:space="preserve">   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</w:t>
      </w:r>
      <w:r w:rsidRPr="00E91473">
        <w:t>Walk-up</w:t>
      </w:r>
      <w:r w:rsidR="005061C1">
        <w:t xml:space="preserve"> </w:t>
      </w:r>
      <w:r w:rsidR="000C0C14">
        <w:t xml:space="preserve">  </w:t>
      </w:r>
      <w:r w:rsidR="005061C1"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1"/>
      <w:r w:rsidR="005061C1">
        <w:instrText xml:space="preserve"> FORMCHECKBOX </w:instrText>
      </w:r>
      <w:r w:rsidR="005061C1">
        <w:fldChar w:fldCharType="separate"/>
      </w:r>
      <w:r w:rsidR="005061C1">
        <w:fldChar w:fldCharType="end"/>
      </w:r>
      <w:bookmarkEnd w:id="16"/>
      <w:r w:rsidR="005061C1">
        <w:t xml:space="preserve"> </w:t>
      </w:r>
      <w:r w:rsidRPr="00E91473">
        <w:t>Other: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>
        <w:instrText xml:space="preserve"> FORMTEXT </w:instrText>
      </w:r>
      <w:r>
        <w:fldChar w:fldCharType="separate"/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>
        <w:fldChar w:fldCharType="end"/>
      </w:r>
      <w:bookmarkEnd w:id="17"/>
    </w:p>
    <w:p w14:paraId="73DF52FE" w14:textId="2B08B2F6" w:rsidR="00E91473" w:rsidRDefault="00E91473" w:rsidP="00034F01">
      <w:pPr>
        <w:pStyle w:val="ListParagraph"/>
        <w:numPr>
          <w:ilvl w:val="0"/>
          <w:numId w:val="3"/>
        </w:numPr>
        <w:spacing w:line="240" w:lineRule="auto"/>
      </w:pPr>
      <w:r>
        <w:t>Where does it break down most often? (Pick one, or write your own)</w:t>
      </w:r>
    </w:p>
    <w:p w14:paraId="3347DE5B" w14:textId="06CED6F2" w:rsidR="00E91473" w:rsidRDefault="00E91473" w:rsidP="00034F01">
      <w:pPr>
        <w:spacing w:line="240" w:lineRule="auto"/>
      </w:pP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People cannot find the right path (form, article, process)</w:t>
      </w:r>
    </w:p>
    <w:p w14:paraId="672A151C" w14:textId="78C25A2D" w:rsidR="00E91473" w:rsidRDefault="00E91473" w:rsidP="00034F01">
      <w:pPr>
        <w:spacing w:line="240" w:lineRule="auto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People repeat information or re-explain the issue</w:t>
      </w:r>
    </w:p>
    <w:p w14:paraId="5478BB06" w14:textId="50C95733" w:rsidR="00E91473" w:rsidRDefault="00E91473" w:rsidP="00034F01">
      <w:pPr>
        <w:spacing w:line="240" w:lineRule="auto"/>
      </w:pPr>
      <w: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Too many handoffs between teams</w:t>
      </w:r>
    </w:p>
    <w:p w14:paraId="36ABA594" w14:textId="77B96684" w:rsidR="00E91473" w:rsidRDefault="00E91473" w:rsidP="00034F01">
      <w:pPr>
        <w:spacing w:line="240" w:lineRule="auto"/>
      </w:pPr>
      <w: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Updates and status are unclear</w:t>
      </w:r>
    </w:p>
    <w:p w14:paraId="71FBF4C8" w14:textId="4ECCAB3A" w:rsidR="00E91473" w:rsidRDefault="00E91473" w:rsidP="00034F01">
      <w:pPr>
        <w:spacing w:line="240" w:lineRule="auto"/>
      </w:pPr>
      <w: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Approvals slow everything down</w:t>
      </w:r>
    </w:p>
    <w:p w14:paraId="364D1153" w14:textId="3569DF0C" w:rsidR="00556C1D" w:rsidRDefault="00E91473" w:rsidP="005061C1">
      <w:pPr>
        <w:spacing w:line="600" w:lineRule="auto"/>
      </w:pPr>
      <w: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Other: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24" w:name="Text6"/>
      <w:r>
        <w:instrText xml:space="preserve"> FORMTEXT </w:instrText>
      </w:r>
      <w:r>
        <w:fldChar w:fldCharType="separate"/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>
        <w:fldChar w:fldCharType="end"/>
      </w:r>
      <w:bookmarkEnd w:id="24"/>
    </w:p>
    <w:p w14:paraId="5E2FF136" w14:textId="3746E85D" w:rsidR="00D9606C" w:rsidRDefault="00D9606C" w:rsidP="00556C1D">
      <w:pPr>
        <w:pStyle w:val="Heading2"/>
        <w:spacing w:before="200" w:after="0" w:line="240" w:lineRule="auto"/>
      </w:pPr>
      <w:r>
        <w:t xml:space="preserve">The first </w:t>
      </w:r>
      <w:r w:rsidR="00B33A06" w:rsidRPr="00B33A06">
        <w:t xml:space="preserve">journeys </w:t>
      </w:r>
      <w:r>
        <w:t>to prioritise</w:t>
      </w:r>
    </w:p>
    <w:p w14:paraId="69F56E01" w14:textId="77777777" w:rsidR="00C72907" w:rsidRDefault="00B33A06" w:rsidP="00C7290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If you could improve only three “get </w:t>
      </w:r>
      <w:r w:rsidR="00D45EAD">
        <w:t>h</w:t>
      </w:r>
      <w:r>
        <w:t>elp” journeys first, what would they be?</w:t>
      </w:r>
      <w:r w:rsidR="00C72907" w:rsidRPr="00C72907">
        <w:t xml:space="preserve"> </w:t>
      </w:r>
    </w:p>
    <w:p w14:paraId="3E0F754F" w14:textId="2E28B005" w:rsidR="00C72907" w:rsidRDefault="00C72907" w:rsidP="00C72907">
      <w:pPr>
        <w:spacing w:after="0" w:line="360" w:lineRule="auto"/>
      </w:pPr>
      <w:r>
        <w:t>(</w:t>
      </w:r>
      <w:r w:rsidRPr="00B33A06">
        <w:t>Examples: access requests, password issues, onboarding, software requests, status checks.)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5A97" w14:paraId="2B4AFDB4" w14:textId="77777777" w:rsidTr="00EB6BE8">
        <w:trPr>
          <w:trHeight w:val="637"/>
        </w:trPr>
        <w:tc>
          <w:tcPr>
            <w:tcW w:w="9016" w:type="dxa"/>
          </w:tcPr>
          <w:p w14:paraId="7E4B56B9" w14:textId="016C4D0C" w:rsidR="00DF5A97" w:rsidRDefault="00DF5A97" w:rsidP="00DF5A97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A97" w14:paraId="7FCDF1FF" w14:textId="77777777" w:rsidTr="00EB6BE8">
        <w:trPr>
          <w:trHeight w:val="547"/>
        </w:trPr>
        <w:tc>
          <w:tcPr>
            <w:tcW w:w="9016" w:type="dxa"/>
          </w:tcPr>
          <w:p w14:paraId="76F3BE06" w14:textId="1A2FB24F" w:rsidR="00DF5A97" w:rsidRDefault="00DF5A97" w:rsidP="00DF5A97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5A97" w14:paraId="4BC685B2" w14:textId="77777777" w:rsidTr="00EB6BE8">
        <w:trPr>
          <w:trHeight w:val="569"/>
        </w:trPr>
        <w:tc>
          <w:tcPr>
            <w:tcW w:w="9016" w:type="dxa"/>
          </w:tcPr>
          <w:p w14:paraId="1AC9D394" w14:textId="2D12900A" w:rsidR="00DF5A97" w:rsidRDefault="00DF5A97" w:rsidP="00DF5A97">
            <w:pPr>
              <w:pStyle w:val="ListParagraph"/>
              <w:numPr>
                <w:ilvl w:val="0"/>
                <w:numId w:val="10"/>
              </w:numPr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 w:rsidR="005B50E3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9906B09" w14:textId="77E5ABA3" w:rsidR="008F29B4" w:rsidRDefault="008F29B4" w:rsidP="00C72907">
      <w:pPr>
        <w:pStyle w:val="ListParagraph"/>
        <w:numPr>
          <w:ilvl w:val="0"/>
          <w:numId w:val="3"/>
        </w:numPr>
        <w:spacing w:line="240" w:lineRule="auto"/>
      </w:pPr>
      <w:r w:rsidRPr="008F29B4">
        <w:lastRenderedPageBreak/>
        <w:t xml:space="preserve">For those three, what would make the biggest difference first? (Pick one)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061C1" w14:paraId="7AABA59E" w14:textId="77777777" w:rsidTr="000C0C14">
        <w:tc>
          <w:tcPr>
            <w:tcW w:w="4508" w:type="dxa"/>
          </w:tcPr>
          <w:p w14:paraId="697FCDC3" w14:textId="140D9AE3" w:rsidR="005061C1" w:rsidRDefault="005061C1" w:rsidP="005061C1">
            <w:pPr>
              <w:spacing w:line="240" w:lineRule="auto"/>
            </w:pP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t xml:space="preserve"> Guide people to the right place fast</w:t>
            </w:r>
          </w:p>
          <w:p w14:paraId="087C5DD6" w14:textId="1B769FEC" w:rsidR="005061C1" w:rsidRDefault="005061C1" w:rsidP="005061C1">
            <w:pPr>
              <w:spacing w:line="240" w:lineRule="auto"/>
            </w:pP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>
              <w:t xml:space="preserve"> Complete the request end to end (automate)</w:t>
            </w:r>
          </w:p>
        </w:tc>
        <w:tc>
          <w:tcPr>
            <w:tcW w:w="4508" w:type="dxa"/>
          </w:tcPr>
          <w:p w14:paraId="4759D123" w14:textId="634C0524" w:rsidR="005061C1" w:rsidRDefault="005061C1" w:rsidP="005061C1">
            <w:pPr>
              <w:spacing w:line="240" w:lineRule="auto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>
              <w:t xml:space="preserve"> Answer quickly (reliable guidance)</w:t>
            </w:r>
          </w:p>
          <w:p w14:paraId="26287F62" w14:textId="78AA4D6D" w:rsidR="005061C1" w:rsidRDefault="005061C1" w:rsidP="005061C1">
            <w:pPr>
              <w:spacing w:line="240" w:lineRule="auto"/>
            </w:pPr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>
              <w:t xml:space="preserve"> Escalate cleanly with context when needed</w:t>
            </w:r>
          </w:p>
        </w:tc>
      </w:tr>
    </w:tbl>
    <w:p w14:paraId="3E2929CA" w14:textId="738F1ED6" w:rsidR="005A3315" w:rsidRDefault="005A3315" w:rsidP="000C0C14">
      <w:pPr>
        <w:pStyle w:val="Heading2"/>
        <w:spacing w:before="200" w:after="0" w:line="240" w:lineRule="auto"/>
      </w:pPr>
      <w:r>
        <w:t>I</w:t>
      </w:r>
      <w:r w:rsidRPr="005A3315">
        <w:t>f you already have a virtual agent (optional)</w:t>
      </w:r>
    </w:p>
    <w:p w14:paraId="7116969B" w14:textId="08E5A36A" w:rsidR="005A3315" w:rsidRDefault="005A3315" w:rsidP="00034F01">
      <w:pPr>
        <w:pStyle w:val="ListParagraph"/>
        <w:numPr>
          <w:ilvl w:val="0"/>
          <w:numId w:val="3"/>
        </w:numPr>
        <w:spacing w:line="240" w:lineRule="auto"/>
      </w:pPr>
      <w:r w:rsidRPr="005A3315">
        <w:t>Where is it available today? (Pick all that apply)</w:t>
      </w:r>
    </w:p>
    <w:p w14:paraId="3AACAC27" w14:textId="11564F25" w:rsidR="00556C1D" w:rsidRDefault="005A3315" w:rsidP="00034F01">
      <w:pPr>
        <w:spacing w:line="240" w:lineRule="auto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</w:t>
      </w:r>
      <w:r w:rsidRPr="005A3315">
        <w:t>Portal</w:t>
      </w:r>
      <w:r>
        <w:t xml:space="preserve">   </w:t>
      </w:r>
      <w:r w:rsidRPr="005A3315">
        <w:t xml:space="preserve"> </w:t>
      </w: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30"/>
      <w:r>
        <w:t xml:space="preserve"> </w:t>
      </w:r>
      <w:r w:rsidRPr="005A3315">
        <w:t xml:space="preserve">Microsoft Teams </w:t>
      </w:r>
      <w:r>
        <w:t xml:space="preserve">   </w:t>
      </w: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31"/>
      <w:r>
        <w:t xml:space="preserve"> </w:t>
      </w:r>
      <w:r w:rsidRPr="005A3315">
        <w:t>Mobile</w:t>
      </w:r>
      <w:r>
        <w:t xml:space="preserve">   </w:t>
      </w:r>
      <w:r w:rsidRPr="005A3315">
        <w:t xml:space="preserve"> </w:t>
      </w:r>
    </w:p>
    <w:p w14:paraId="193ED839" w14:textId="6B1EA16C" w:rsidR="005A3315" w:rsidRDefault="005A3315" w:rsidP="00034F01">
      <w:pPr>
        <w:spacing w:line="240" w:lineRule="auto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32"/>
      <w:r>
        <w:t xml:space="preserve"> </w:t>
      </w:r>
      <w:r w:rsidRPr="005A3315">
        <w:t>Other</w:t>
      </w:r>
      <w:r>
        <w:t xml:space="preserve">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33" w:name="Text7"/>
      <w:r>
        <w:instrText xml:space="preserve"> FORMTEXT </w:instrText>
      </w:r>
      <w:r>
        <w:fldChar w:fldCharType="separate"/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>
        <w:fldChar w:fldCharType="end"/>
      </w:r>
      <w:bookmarkEnd w:id="33"/>
    </w:p>
    <w:p w14:paraId="7E4F45EB" w14:textId="53B47C8D" w:rsidR="00F63817" w:rsidRDefault="005A3315" w:rsidP="00F63817">
      <w:pPr>
        <w:pStyle w:val="ListParagraph"/>
        <w:numPr>
          <w:ilvl w:val="0"/>
          <w:numId w:val="3"/>
        </w:numPr>
        <w:spacing w:line="240" w:lineRule="auto"/>
      </w:pPr>
      <w:r w:rsidRPr="005A3315">
        <w:t>What happens most often when people try it? (Pick up to two)</w:t>
      </w:r>
    </w:p>
    <w:tbl>
      <w:tblPr>
        <w:tblStyle w:val="TableGrid"/>
        <w:tblW w:w="1036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093"/>
      </w:tblGrid>
      <w:tr w:rsidR="00F63817" w14:paraId="7C5ACF28" w14:textId="77777777" w:rsidTr="00B21F71">
        <w:trPr>
          <w:trHeight w:val="1504"/>
        </w:trPr>
        <w:tc>
          <w:tcPr>
            <w:tcW w:w="5269" w:type="dxa"/>
          </w:tcPr>
          <w:p w14:paraId="4B00857C" w14:textId="1D64FB6D" w:rsidR="00F63817" w:rsidRDefault="00F63817" w:rsidP="00F63817">
            <w:pPr>
              <w:spacing w:line="240" w:lineRule="auto"/>
            </w:pPr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4"/>
            <w:r>
              <w:t xml:space="preserve"> It gives answers, but people do not trust them</w:t>
            </w:r>
          </w:p>
          <w:p w14:paraId="6E0DC5E1" w14:textId="29EBE9B0" w:rsidR="00F63817" w:rsidRDefault="00F63817" w:rsidP="00F63817">
            <w:pPr>
              <w:spacing w:line="240" w:lineRule="auto"/>
            </w:pPr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  <w:r>
              <w:t xml:space="preserve"> It points somewhere, but people still raise a ticket</w:t>
            </w:r>
          </w:p>
          <w:p w14:paraId="555E9B75" w14:textId="3686F0D2" w:rsidR="008A780F" w:rsidRDefault="00F63817" w:rsidP="00F63817">
            <w:pPr>
              <w:spacing w:line="240" w:lineRule="auto"/>
            </w:pPr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6"/>
            <w:r>
              <w:t xml:space="preserve"> It routes to forms, but completion is low</w:t>
            </w:r>
          </w:p>
        </w:tc>
        <w:tc>
          <w:tcPr>
            <w:tcW w:w="5093" w:type="dxa"/>
          </w:tcPr>
          <w:p w14:paraId="3FA6F554" w14:textId="0BA572BE" w:rsidR="00F63817" w:rsidRDefault="00F63817" w:rsidP="00F63817">
            <w:pPr>
              <w:spacing w:line="240" w:lineRule="auto"/>
            </w:pPr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7"/>
            <w:r>
              <w:t xml:space="preserve"> It cannot handle common requests end to end</w:t>
            </w:r>
          </w:p>
          <w:p w14:paraId="0D339C63" w14:textId="708D5D10" w:rsidR="00F63817" w:rsidRDefault="00F63817" w:rsidP="00F63817">
            <w:pPr>
              <w:spacing w:line="240" w:lineRule="auto"/>
            </w:pP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It escalates too early, </w:t>
            </w:r>
            <w:r w:rsidR="00B21F71">
              <w:t xml:space="preserve">or </w:t>
            </w:r>
            <w:r>
              <w:t>without contex</w:t>
            </w:r>
            <w:r w:rsidR="008A780F">
              <w:t>t</w:t>
            </w:r>
          </w:p>
          <w:p w14:paraId="297EB10B" w14:textId="557F6015" w:rsidR="00B21F71" w:rsidRDefault="00B21F71" w:rsidP="00F63817">
            <w:pPr>
              <w:spacing w:line="240" w:lineRule="auto"/>
            </w:pPr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It feels stale, inconsistent, or out of date</w:t>
            </w:r>
          </w:p>
        </w:tc>
      </w:tr>
    </w:tbl>
    <w:p w14:paraId="3C5B904A" w14:textId="45EF743F" w:rsidR="005A3315" w:rsidRDefault="005A3315" w:rsidP="008A780F">
      <w:pPr>
        <w:pStyle w:val="ListParagraph"/>
        <w:numPr>
          <w:ilvl w:val="0"/>
          <w:numId w:val="3"/>
        </w:numPr>
        <w:spacing w:line="240" w:lineRule="auto"/>
      </w:pPr>
      <w:r w:rsidRPr="005A3315">
        <w:t>Do you know your current containment/deflection rate?</w:t>
      </w:r>
    </w:p>
    <w:p w14:paraId="6E576EAC" w14:textId="1201FD1C" w:rsidR="00556C1D" w:rsidRDefault="005A3315" w:rsidP="00852096">
      <w:pPr>
        <w:spacing w:line="600" w:lineRule="auto"/>
      </w:pP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4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>
        <w:t xml:space="preserve"> </w:t>
      </w:r>
      <w:r w:rsidRPr="005A3315">
        <w:t xml:space="preserve">Yes: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41" w:name="Text8"/>
      <w:r>
        <w:instrText xml:space="preserve"> FORMTEXT </w:instrText>
      </w:r>
      <w:r>
        <w:fldChar w:fldCharType="separate"/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 w:rsidR="005B50E3">
        <w:rPr>
          <w:noProof/>
        </w:rPr>
        <w:t> </w:t>
      </w:r>
      <w:r>
        <w:fldChar w:fldCharType="end"/>
      </w:r>
      <w:bookmarkEnd w:id="41"/>
      <w:r w:rsidRPr="005A3315">
        <w:t>%</w:t>
      </w:r>
      <w:r>
        <w:t xml:space="preserve">   </w:t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5"/>
      <w:r>
        <w:instrText xml:space="preserve"> FORMCHECKBOX </w:instrText>
      </w:r>
      <w:r>
        <w:fldChar w:fldCharType="separate"/>
      </w:r>
      <w:r>
        <w:fldChar w:fldCharType="end"/>
      </w:r>
      <w:bookmarkEnd w:id="42"/>
      <w:r>
        <w:t xml:space="preserve"> </w:t>
      </w:r>
      <w:r w:rsidRPr="005A3315">
        <w:t>No</w:t>
      </w:r>
      <w:r>
        <w:t xml:space="preserve">   </w:t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6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>
        <w:t xml:space="preserve"> </w:t>
      </w:r>
      <w:r w:rsidRPr="005A3315">
        <w:t>Not measured</w:t>
      </w:r>
    </w:p>
    <w:p w14:paraId="4A2EA5ED" w14:textId="77777777" w:rsidR="005A3315" w:rsidRPr="005A3315" w:rsidRDefault="005A3315" w:rsidP="00852096">
      <w:pPr>
        <w:pStyle w:val="Heading2"/>
        <w:spacing w:before="200" w:after="0" w:line="240" w:lineRule="auto"/>
      </w:pPr>
      <w:r w:rsidRPr="005A3315">
        <w:t>Optional (only if easy)</w:t>
      </w:r>
    </w:p>
    <w:p w14:paraId="7AA0402C" w14:textId="1A72AB18" w:rsidR="005A3315" w:rsidRDefault="005A3315" w:rsidP="00852096">
      <w:pPr>
        <w:pStyle w:val="ListParagraph"/>
        <w:numPr>
          <w:ilvl w:val="0"/>
          <w:numId w:val="3"/>
        </w:numPr>
        <w:spacing w:line="240" w:lineRule="auto"/>
      </w:pPr>
      <w:r w:rsidRPr="00852096">
        <w:t>What do you already have access to?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A780F" w14:paraId="018E1610" w14:textId="77777777" w:rsidTr="008A780F">
        <w:tc>
          <w:tcPr>
            <w:tcW w:w="4508" w:type="dxa"/>
          </w:tcPr>
          <w:p w14:paraId="6A19362C" w14:textId="54846D52" w:rsidR="008A780F" w:rsidRPr="00852096" w:rsidRDefault="008A780F" w:rsidP="008A780F">
            <w:pPr>
              <w:spacing w:line="240" w:lineRule="auto"/>
            </w:pPr>
            <w:r w:rsidRPr="00852096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7"/>
            <w:r w:rsidRPr="00852096">
              <w:instrText xml:space="preserve"> FORMCHECKBOX </w:instrText>
            </w:r>
            <w:r w:rsidRPr="00852096">
              <w:fldChar w:fldCharType="separate"/>
            </w:r>
            <w:r w:rsidRPr="00852096">
              <w:fldChar w:fldCharType="end"/>
            </w:r>
            <w:bookmarkEnd w:id="44"/>
            <w:r w:rsidRPr="00852096">
              <w:t xml:space="preserve"> Request and incident volumes (last 90 days)</w:t>
            </w:r>
          </w:p>
          <w:p w14:paraId="4B60F55E" w14:textId="5E2D5BC5" w:rsidR="008A780F" w:rsidRDefault="008A780F" w:rsidP="008A780F">
            <w:pPr>
              <w:spacing w:line="240" w:lineRule="auto"/>
            </w:pPr>
            <w:r w:rsidRPr="00852096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8"/>
            <w:r w:rsidRPr="00852096">
              <w:instrText xml:space="preserve"> FORMCHECKBOX </w:instrText>
            </w:r>
            <w:r w:rsidRPr="00852096">
              <w:fldChar w:fldCharType="separate"/>
            </w:r>
            <w:r w:rsidRPr="00852096">
              <w:fldChar w:fldCharType="end"/>
            </w:r>
            <w:bookmarkEnd w:id="45"/>
            <w:r w:rsidRPr="00852096">
              <w:t xml:space="preserve"> Portal search terms or top pages</w:t>
            </w:r>
          </w:p>
        </w:tc>
        <w:tc>
          <w:tcPr>
            <w:tcW w:w="4508" w:type="dxa"/>
          </w:tcPr>
          <w:p w14:paraId="2364F4E0" w14:textId="2614C17B" w:rsidR="008A780F" w:rsidRPr="00852096" w:rsidRDefault="008A780F" w:rsidP="008A780F">
            <w:pPr>
              <w:spacing w:line="240" w:lineRule="auto"/>
            </w:pPr>
            <w:r w:rsidRPr="00852096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9"/>
            <w:r w:rsidRPr="00852096">
              <w:instrText xml:space="preserve"> FORMCHECKBOX </w:instrText>
            </w:r>
            <w:r w:rsidRPr="00852096">
              <w:fldChar w:fldCharType="separate"/>
            </w:r>
            <w:r w:rsidRPr="00852096">
              <w:fldChar w:fldCharType="end"/>
            </w:r>
            <w:bookmarkEnd w:id="46"/>
            <w:r w:rsidRPr="00852096">
              <w:t xml:space="preserve"> Virtual agent analytics (sessions, “no answer”, handoff)</w:t>
            </w:r>
          </w:p>
          <w:p w14:paraId="61B1EAEB" w14:textId="4B83C403" w:rsidR="008A780F" w:rsidRDefault="008A780F" w:rsidP="008A780F">
            <w:pPr>
              <w:spacing w:line="240" w:lineRule="auto"/>
            </w:pPr>
            <w:r w:rsidRPr="00852096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0"/>
            <w:r w:rsidRPr="00852096">
              <w:instrText xml:space="preserve"> FORMCHECKBOX </w:instrText>
            </w:r>
            <w:r w:rsidRPr="00852096">
              <w:fldChar w:fldCharType="separate"/>
            </w:r>
            <w:r w:rsidRPr="00852096">
              <w:fldChar w:fldCharType="end"/>
            </w:r>
            <w:bookmarkEnd w:id="47"/>
            <w:r w:rsidRPr="00852096">
              <w:t xml:space="preserve"> Examples of common email requests or call drivers</w:t>
            </w:r>
          </w:p>
        </w:tc>
      </w:tr>
    </w:tbl>
    <w:p w14:paraId="46470655" w14:textId="18D5D758" w:rsidR="00852096" w:rsidRPr="00852096" w:rsidRDefault="00233881" w:rsidP="00852096">
      <w:pPr>
        <w:spacing w:line="240" w:lineRule="auto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305F0" wp14:editId="14E1D642">
                <wp:simplePos x="0" y="0"/>
                <wp:positionH relativeFrom="column">
                  <wp:posOffset>9525</wp:posOffset>
                </wp:positionH>
                <wp:positionV relativeFrom="paragraph">
                  <wp:posOffset>87630</wp:posOffset>
                </wp:positionV>
                <wp:extent cx="5907600" cy="0"/>
                <wp:effectExtent l="0" t="0" r="10795" b="12700"/>
                <wp:wrapNone/>
                <wp:docPr id="52534988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345A24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6.9pt" to="465.9pt,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" strokecolor="#ffc000" strokeweight=".5pt">
                <v:stroke joinstyle="miter"/>
              </v:line>
            </w:pict>
          </mc:Fallback>
        </mc:AlternateContent>
      </w:r>
    </w:p>
    <w:p w14:paraId="7D1FC4F6" w14:textId="6530F70F" w:rsidR="005A3315" w:rsidRDefault="005A3315" w:rsidP="00034F01">
      <w:pPr>
        <w:pStyle w:val="Heading1"/>
        <w:spacing w:line="240" w:lineRule="auto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Next Steps</w:t>
      </w:r>
    </w:p>
    <w:p w14:paraId="4530E0D3" w14:textId="77777777" w:rsidR="00CC7E7A" w:rsidRDefault="00CC7E7A" w:rsidP="00034F01">
      <w:pPr>
        <w:spacing w:line="240" w:lineRule="auto"/>
      </w:pPr>
      <w:r w:rsidRPr="00CC7E7A">
        <w:t>If you’d like to move forward, start the conversation via the contact page (or LinkedIn).</w:t>
      </w:r>
    </w:p>
    <w:p w14:paraId="088C11E3" w14:textId="2C68A28E" w:rsidR="005A3315" w:rsidRDefault="005A3315" w:rsidP="00034F01">
      <w:pPr>
        <w:spacing w:line="240" w:lineRule="auto"/>
      </w:pPr>
      <w:r>
        <w:t>In a 15–30-minute discovery, we will:</w:t>
      </w:r>
    </w:p>
    <w:p w14:paraId="5C819FD7" w14:textId="77777777" w:rsidR="00CC7E7A" w:rsidRDefault="00CC7E7A" w:rsidP="00CC7E7A">
      <w:pPr>
        <w:pStyle w:val="ListParagraph"/>
        <w:numPr>
          <w:ilvl w:val="0"/>
          <w:numId w:val="11"/>
        </w:numPr>
        <w:spacing w:line="240" w:lineRule="auto"/>
      </w:pPr>
      <w:r>
        <w:t>Confirm whether Start or Improve is the right pathway</w:t>
      </w:r>
    </w:p>
    <w:p w14:paraId="73DDE281" w14:textId="77777777" w:rsidR="00CC7E7A" w:rsidRDefault="00CC7E7A" w:rsidP="00CC7E7A">
      <w:pPr>
        <w:pStyle w:val="ListParagraph"/>
        <w:numPr>
          <w:ilvl w:val="0"/>
          <w:numId w:val="11"/>
        </w:numPr>
        <w:spacing w:line="240" w:lineRule="auto"/>
      </w:pPr>
      <w:r>
        <w:t>Agree the scope and best place to begin (usually three journeys)</w:t>
      </w:r>
    </w:p>
    <w:p w14:paraId="2247622E" w14:textId="77777777" w:rsidR="00CC7E7A" w:rsidRDefault="00CC7E7A" w:rsidP="00CC7E7A">
      <w:pPr>
        <w:pStyle w:val="ListParagraph"/>
        <w:numPr>
          <w:ilvl w:val="0"/>
          <w:numId w:val="11"/>
        </w:numPr>
        <w:spacing w:line="240" w:lineRule="auto"/>
      </w:pPr>
      <w:r>
        <w:t>Walk through what you’ll receive, timeframes, and what inputs matter</w:t>
      </w:r>
    </w:p>
    <w:p w14:paraId="3F4C4A19" w14:textId="77777777" w:rsidR="00CC7E7A" w:rsidRDefault="00CC7E7A" w:rsidP="00CC7E7A">
      <w:pPr>
        <w:pStyle w:val="ListParagraph"/>
        <w:numPr>
          <w:ilvl w:val="0"/>
          <w:numId w:val="11"/>
        </w:numPr>
        <w:spacing w:line="240" w:lineRule="auto"/>
      </w:pPr>
      <w:r>
        <w:t>Confirm the light prework (what to provide, and what to ignore for now)</w:t>
      </w:r>
    </w:p>
    <w:p w14:paraId="1491D8F5" w14:textId="39C7C138" w:rsidR="005A3315" w:rsidRPr="005A3315" w:rsidRDefault="005A3315" w:rsidP="00CC7E7A">
      <w:pPr>
        <w:spacing w:line="240" w:lineRule="auto"/>
      </w:pPr>
      <w:r w:rsidRPr="005A3315">
        <w:rPr>
          <w:b/>
          <w:bCs/>
        </w:rPr>
        <w:t>Outcome:</w:t>
      </w:r>
      <w:r>
        <w:t xml:space="preserve"> </w:t>
      </w:r>
      <w:r w:rsidR="001B4706" w:rsidRPr="001B4706">
        <w:t>a clear plan for the assessment, with the right next step agreed.</w:t>
      </w:r>
    </w:p>
    <w:p w14:paraId="7CE876BA" w14:textId="5A583C91" w:rsidR="005A3315" w:rsidRPr="00ED0E31" w:rsidRDefault="00ED0E31" w:rsidP="00ED0E31">
      <w:pPr>
        <w:spacing w:line="240" w:lineRule="auto"/>
      </w:pPr>
      <w:r w:rsidRPr="00ED0E31">
        <w:rPr>
          <w:rStyle w:val="Strong"/>
          <w:color w:val="000000"/>
        </w:rPr>
        <w:t xml:space="preserve">Start the conversation: </w:t>
      </w:r>
      <w:r w:rsidRPr="00ED0E31">
        <w:t>monitconsulting.com.au/contact</w:t>
      </w:r>
      <w:r w:rsidR="0072544F" w:rsidRPr="0072544F">
        <w:t xml:space="preserve"> (or LinkedIn)</w:t>
      </w:r>
    </w:p>
    <w:sectPr w:rsidR="005A3315" w:rsidRPr="00ED0E31" w:rsidSect="006E161F">
      <w:footerReference w:type="even" r:id="rId8"/>
      <w:footerReference w:type="default" r:id="rId9"/>
      <w:pgSz w:w="11906" w:h="16838"/>
      <w:pgMar w:top="1440" w:right="1440" w:bottom="1440" w:left="1440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2089" w14:textId="77777777" w:rsidR="002E6DC5" w:rsidRDefault="002E6DC5" w:rsidP="00E91473">
      <w:pPr>
        <w:spacing w:after="0" w:line="240" w:lineRule="auto"/>
      </w:pPr>
      <w:r>
        <w:separator/>
      </w:r>
    </w:p>
  </w:endnote>
  <w:endnote w:type="continuationSeparator" w:id="0">
    <w:p w14:paraId="2A4B8712" w14:textId="77777777" w:rsidR="002E6DC5" w:rsidRDefault="002E6DC5" w:rsidP="00E9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92344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9B092A" w14:textId="0C9A6180" w:rsidR="00E91473" w:rsidRDefault="00E91473" w:rsidP="001878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B9590B" w14:textId="77777777" w:rsidR="00E91473" w:rsidRDefault="00E91473" w:rsidP="00E914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704647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78305E" w14:textId="7C403D15" w:rsidR="00E91473" w:rsidRDefault="00E91473" w:rsidP="009B6129">
        <w:pPr>
          <w:pStyle w:val="Footer"/>
          <w:framePr w:wrap="none" w:vAnchor="text" w:hAnchor="page" w:x="10306" w:y="-6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B4D6638" w14:textId="09506D9D" w:rsidR="00E91473" w:rsidRDefault="009B6129" w:rsidP="009B6129">
    <w:pPr>
      <w:pStyle w:val="Footer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4C1710" wp14:editId="01B39EB0">
          <wp:simplePos x="0" y="0"/>
          <wp:positionH relativeFrom="column">
            <wp:posOffset>-333375</wp:posOffset>
          </wp:positionH>
          <wp:positionV relativeFrom="paragraph">
            <wp:posOffset>-133350</wp:posOffset>
          </wp:positionV>
          <wp:extent cx="961390" cy="395605"/>
          <wp:effectExtent l="0" t="0" r="0" b="0"/>
          <wp:wrapTight wrapText="bothSides">
            <wp:wrapPolygon edited="0">
              <wp:start x="3424" y="1387"/>
              <wp:lineTo x="1427" y="4854"/>
              <wp:lineTo x="571" y="9708"/>
              <wp:lineTo x="1141" y="15255"/>
              <wp:lineTo x="2568" y="18029"/>
              <wp:lineTo x="3424" y="19416"/>
              <wp:lineTo x="4851" y="19416"/>
              <wp:lineTo x="21115" y="16642"/>
              <wp:lineTo x="21115" y="7628"/>
              <wp:lineTo x="16550" y="4161"/>
              <wp:lineTo x="4851" y="1387"/>
              <wp:lineTo x="3424" y="1387"/>
            </wp:wrapPolygon>
          </wp:wrapTight>
          <wp:docPr id="921253248" name="Picture 3" descr="A black background with blue and black shap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99318" name="Picture 3" descr="A black background with blue and black shapes&#10;&#10;AI-generated content may be incorrect."/>
                  <pic:cNvPicPr/>
                </pic:nvPicPr>
                <pic:blipFill>
                  <a:blip r:embed="rId1">
                    <a:alphaModFix amt="8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</w:t>
    </w:r>
    <w:r w:rsidRPr="009B6129">
      <w:t xml:space="preserve">monitconsulting.com.au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A7E8C" w14:textId="77777777" w:rsidR="002E6DC5" w:rsidRDefault="002E6DC5" w:rsidP="00E91473">
      <w:pPr>
        <w:spacing w:after="0" w:line="240" w:lineRule="auto"/>
      </w:pPr>
      <w:r>
        <w:separator/>
      </w:r>
    </w:p>
  </w:footnote>
  <w:footnote w:type="continuationSeparator" w:id="0">
    <w:p w14:paraId="263C9B07" w14:textId="77777777" w:rsidR="002E6DC5" w:rsidRDefault="002E6DC5" w:rsidP="00E91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3ED"/>
    <w:multiLevelType w:val="hybridMultilevel"/>
    <w:tmpl w:val="DAD488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983C47"/>
    <w:multiLevelType w:val="hybridMultilevel"/>
    <w:tmpl w:val="4F9EB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6F95"/>
    <w:multiLevelType w:val="hybridMultilevel"/>
    <w:tmpl w:val="14ECE5B6"/>
    <w:lvl w:ilvl="0" w:tplc="E71A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43659"/>
    <w:multiLevelType w:val="hybridMultilevel"/>
    <w:tmpl w:val="DAD48876"/>
    <w:lvl w:ilvl="0" w:tplc="E71A6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10C9D"/>
    <w:multiLevelType w:val="hybridMultilevel"/>
    <w:tmpl w:val="9D9A83FE"/>
    <w:lvl w:ilvl="0" w:tplc="E71A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4614A"/>
    <w:multiLevelType w:val="hybridMultilevel"/>
    <w:tmpl w:val="D3588870"/>
    <w:lvl w:ilvl="0" w:tplc="E71A6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5B4544"/>
    <w:multiLevelType w:val="hybridMultilevel"/>
    <w:tmpl w:val="0326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5061F"/>
    <w:multiLevelType w:val="hybridMultilevel"/>
    <w:tmpl w:val="F9B89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13415"/>
    <w:multiLevelType w:val="hybridMultilevel"/>
    <w:tmpl w:val="CDD4CD52"/>
    <w:lvl w:ilvl="0" w:tplc="E71A6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9161A"/>
    <w:multiLevelType w:val="hybridMultilevel"/>
    <w:tmpl w:val="12443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C7FA3"/>
    <w:multiLevelType w:val="hybridMultilevel"/>
    <w:tmpl w:val="A6104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706424">
    <w:abstractNumId w:val="9"/>
  </w:num>
  <w:num w:numId="2" w16cid:durableId="1692755928">
    <w:abstractNumId w:val="1"/>
  </w:num>
  <w:num w:numId="3" w16cid:durableId="146941469">
    <w:abstractNumId w:val="5"/>
  </w:num>
  <w:num w:numId="4" w16cid:durableId="1404833210">
    <w:abstractNumId w:val="6"/>
  </w:num>
  <w:num w:numId="5" w16cid:durableId="1747992549">
    <w:abstractNumId w:val="8"/>
  </w:num>
  <w:num w:numId="6" w16cid:durableId="46802364">
    <w:abstractNumId w:val="4"/>
  </w:num>
  <w:num w:numId="7" w16cid:durableId="1872918909">
    <w:abstractNumId w:val="2"/>
  </w:num>
  <w:num w:numId="8" w16cid:durableId="1396389811">
    <w:abstractNumId w:val="10"/>
  </w:num>
  <w:num w:numId="9" w16cid:durableId="223951454">
    <w:abstractNumId w:val="3"/>
  </w:num>
  <w:num w:numId="10" w16cid:durableId="510949067">
    <w:abstractNumId w:val="0"/>
  </w:num>
  <w:num w:numId="11" w16cid:durableId="1963268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iTkKeLxgPlWha/Pxa2Z1AOdFbmqdD0kCY45/yFNZXeeXOAMVouTmKbks3qxcuCNxXeaxXD1jo8DbX0LFGAfCHg==" w:salt="lCvATsVi2X4+Qa+4x/gm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30"/>
    <w:rsid w:val="00034F01"/>
    <w:rsid w:val="00091379"/>
    <w:rsid w:val="00093EF0"/>
    <w:rsid w:val="000B3195"/>
    <w:rsid w:val="000C0C14"/>
    <w:rsid w:val="000F4638"/>
    <w:rsid w:val="00144356"/>
    <w:rsid w:val="001B4706"/>
    <w:rsid w:val="001D439A"/>
    <w:rsid w:val="001F6152"/>
    <w:rsid w:val="002068C6"/>
    <w:rsid w:val="002311D2"/>
    <w:rsid w:val="00233881"/>
    <w:rsid w:val="002413BB"/>
    <w:rsid w:val="002817C8"/>
    <w:rsid w:val="002833F9"/>
    <w:rsid w:val="00284FF2"/>
    <w:rsid w:val="00286E04"/>
    <w:rsid w:val="002E2A85"/>
    <w:rsid w:val="002E6DC5"/>
    <w:rsid w:val="003626F3"/>
    <w:rsid w:val="003B2A61"/>
    <w:rsid w:val="003C2C29"/>
    <w:rsid w:val="004066DE"/>
    <w:rsid w:val="00457513"/>
    <w:rsid w:val="00465F3E"/>
    <w:rsid w:val="00473738"/>
    <w:rsid w:val="004763B8"/>
    <w:rsid w:val="00483097"/>
    <w:rsid w:val="004849EB"/>
    <w:rsid w:val="004C50A6"/>
    <w:rsid w:val="004E1FD8"/>
    <w:rsid w:val="004E63DF"/>
    <w:rsid w:val="00504136"/>
    <w:rsid w:val="005061C1"/>
    <w:rsid w:val="00556C1D"/>
    <w:rsid w:val="005A3315"/>
    <w:rsid w:val="005B50E3"/>
    <w:rsid w:val="005C107E"/>
    <w:rsid w:val="006313AE"/>
    <w:rsid w:val="00637AE9"/>
    <w:rsid w:val="0069373A"/>
    <w:rsid w:val="006E161F"/>
    <w:rsid w:val="00720343"/>
    <w:rsid w:val="0072324D"/>
    <w:rsid w:val="0072544F"/>
    <w:rsid w:val="007500A1"/>
    <w:rsid w:val="007607CB"/>
    <w:rsid w:val="00784282"/>
    <w:rsid w:val="00832E23"/>
    <w:rsid w:val="00840F93"/>
    <w:rsid w:val="00852096"/>
    <w:rsid w:val="008A780F"/>
    <w:rsid w:val="008D451E"/>
    <w:rsid w:val="008D7C08"/>
    <w:rsid w:val="008E71D6"/>
    <w:rsid w:val="008F29B4"/>
    <w:rsid w:val="008F5D4A"/>
    <w:rsid w:val="00921B97"/>
    <w:rsid w:val="00983235"/>
    <w:rsid w:val="009A521E"/>
    <w:rsid w:val="009B6129"/>
    <w:rsid w:val="00A604C2"/>
    <w:rsid w:val="00A96A8A"/>
    <w:rsid w:val="00AA37C4"/>
    <w:rsid w:val="00AF6798"/>
    <w:rsid w:val="00B21F71"/>
    <w:rsid w:val="00B33A06"/>
    <w:rsid w:val="00B57D2E"/>
    <w:rsid w:val="00B834BF"/>
    <w:rsid w:val="00BB4068"/>
    <w:rsid w:val="00C44D6A"/>
    <w:rsid w:val="00C453A2"/>
    <w:rsid w:val="00C60B91"/>
    <w:rsid w:val="00C72907"/>
    <w:rsid w:val="00C94309"/>
    <w:rsid w:val="00C95F80"/>
    <w:rsid w:val="00CC7E7A"/>
    <w:rsid w:val="00D34FA0"/>
    <w:rsid w:val="00D45EAD"/>
    <w:rsid w:val="00D9369E"/>
    <w:rsid w:val="00D9606C"/>
    <w:rsid w:val="00DA5DD1"/>
    <w:rsid w:val="00DF5A97"/>
    <w:rsid w:val="00E83884"/>
    <w:rsid w:val="00E91473"/>
    <w:rsid w:val="00ED0E31"/>
    <w:rsid w:val="00EE3E90"/>
    <w:rsid w:val="00EF5B09"/>
    <w:rsid w:val="00F052F5"/>
    <w:rsid w:val="00F324CB"/>
    <w:rsid w:val="00F63817"/>
    <w:rsid w:val="00F65DCD"/>
    <w:rsid w:val="00F67F0D"/>
    <w:rsid w:val="00F860DF"/>
    <w:rsid w:val="00FA444A"/>
    <w:rsid w:val="00FE6930"/>
    <w:rsid w:val="00FF26B3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C37F"/>
  <w15:chartTrackingRefBased/>
  <w15:docId w15:val="{32605E3A-C485-0247-82B1-294244C6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30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6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9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9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73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4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73"/>
    <w:rPr>
      <w:rFonts w:eastAsiaTheme="minorEastAsia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91473"/>
  </w:style>
  <w:style w:type="table" w:styleId="TableGrid">
    <w:name w:val="Table Grid"/>
    <w:basedOn w:val="TableNormal"/>
    <w:uiPriority w:val="39"/>
    <w:rsid w:val="00E91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3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styleId="Strong">
    <w:name w:val="Strong"/>
    <w:basedOn w:val="DefaultParagraphFont"/>
    <w:uiPriority w:val="22"/>
    <w:qFormat/>
    <w:rsid w:val="005A3315"/>
    <w:rPr>
      <w:b/>
      <w:bCs/>
    </w:rPr>
  </w:style>
  <w:style w:type="character" w:customStyle="1" w:styleId="apple-converted-space">
    <w:name w:val="apple-converted-space"/>
    <w:basedOn w:val="DefaultParagraphFont"/>
    <w:rsid w:val="00504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813</Words>
  <Characters>3921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MonitConsulting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m</dc:creator>
  <cp:keywords/>
  <dc:description/>
  <cp:lastModifiedBy>mehdi m</cp:lastModifiedBy>
  <cp:revision>70</cp:revision>
  <dcterms:created xsi:type="dcterms:W3CDTF">2026-02-05T23:57:00Z</dcterms:created>
  <dcterms:modified xsi:type="dcterms:W3CDTF">2026-02-17T23:58:00Z</dcterms:modified>
</cp:coreProperties>
</file>